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F590" w14:textId="5DAD2286" w:rsidR="001D0FF1" w:rsidRDefault="001D49FF" w:rsidP="00EC0EBC">
      <w:pPr>
        <w:pStyle w:val="Heading2"/>
      </w:pPr>
      <w:r w:rsidRPr="001D49FF">
        <w:t>EMERGENCY MOBILIZATION FOR ID/IQ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14:paraId="1862436C" w14:textId="77777777" w:rsidTr="00A10045">
        <w:tc>
          <w:tcPr>
            <w:tcW w:w="3192" w:type="dxa"/>
          </w:tcPr>
          <w:p w14:paraId="7BB88268" w14:textId="0A2C9781" w:rsidR="00A10045" w:rsidRPr="00A10045" w:rsidRDefault="00EC0EBC" w:rsidP="00EC0EBC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(2-1</w:t>
            </w:r>
            <w:r w:rsidR="002958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="00295883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706FBB9A" w14:textId="771BD701" w:rsidR="00A10045" w:rsidRPr="00A10045" w:rsidRDefault="00A10045" w:rsidP="00EC0EBC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097CEB79" w14:textId="16385664" w:rsidR="00A10045" w:rsidRPr="00A10045" w:rsidRDefault="00EC0EBC" w:rsidP="00EC0EBC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</w:t>
            </w:r>
            <w:r w:rsidR="00412210">
              <w:rPr>
                <w:sz w:val="16"/>
                <w:szCs w:val="16"/>
              </w:rPr>
              <w:t>830</w:t>
            </w:r>
          </w:p>
        </w:tc>
      </w:tr>
    </w:tbl>
    <w:p w14:paraId="0CC13E22" w14:textId="77777777" w:rsidR="00EC0EBC" w:rsidRDefault="00EC0EBC" w:rsidP="00EC0EBC">
      <w:pPr>
        <w:keepNext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outlineLvl w:val="2"/>
        <w:rPr>
          <w:sz w:val="16"/>
          <w:szCs w:val="16"/>
        </w:rPr>
      </w:pPr>
    </w:p>
    <w:p w14:paraId="497200F1" w14:textId="77777777" w:rsidR="00BA1DC6" w:rsidRPr="00BA1DC6" w:rsidRDefault="00BA1DC6" w:rsidP="00BA1DC6">
      <w:pPr>
        <w:jc w:val="both"/>
        <w:rPr>
          <w:sz w:val="24"/>
          <w:szCs w:val="24"/>
        </w:rPr>
      </w:pPr>
      <w:r w:rsidRPr="00BA1DC6">
        <w:rPr>
          <w:sz w:val="24"/>
          <w:szCs w:val="24"/>
        </w:rPr>
        <w:t xml:space="preserve">The Contractor shall arrive on site within </w:t>
      </w:r>
      <w:r w:rsidRPr="007501FF">
        <w:rPr>
          <w:b/>
          <w:bCs/>
          <w:sz w:val="24"/>
          <w:szCs w:val="24"/>
        </w:rPr>
        <w:t>[number]</w:t>
      </w:r>
      <w:r w:rsidRPr="00BA1DC6">
        <w:rPr>
          <w:sz w:val="24"/>
          <w:szCs w:val="24"/>
        </w:rPr>
        <w:t xml:space="preserve"> hours of notification.  Compensation will be in addition to the specific line items in the contract.  </w:t>
      </w:r>
      <w:r w:rsidRPr="007501FF">
        <w:rPr>
          <w:i/>
          <w:iCs/>
          <w:sz w:val="24"/>
          <w:szCs w:val="24"/>
        </w:rPr>
        <w:t>Emergency Mobilization</w:t>
      </w:r>
      <w:r w:rsidRPr="00BA1DC6">
        <w:rPr>
          <w:sz w:val="24"/>
          <w:szCs w:val="24"/>
        </w:rPr>
        <w:t xml:space="preserve"> will be paid for at the contract unit price per each.  Failure to respond within the time frame will result in nonpayment of this item. </w:t>
      </w:r>
    </w:p>
    <w:p w14:paraId="359B0BEC" w14:textId="77777777" w:rsidR="00BA1DC6" w:rsidRPr="00BA1DC6" w:rsidRDefault="00BA1DC6" w:rsidP="00BA1DC6">
      <w:pPr>
        <w:jc w:val="both"/>
        <w:rPr>
          <w:sz w:val="24"/>
          <w:szCs w:val="24"/>
        </w:rPr>
      </w:pPr>
    </w:p>
    <w:p w14:paraId="711E490D" w14:textId="12B8581A" w:rsidR="00FA0975" w:rsidRDefault="00BA1DC6" w:rsidP="00BA1DC6">
      <w:pPr>
        <w:jc w:val="both"/>
        <w:rPr>
          <w:sz w:val="24"/>
          <w:szCs w:val="24"/>
        </w:rPr>
      </w:pPr>
      <w:r w:rsidRPr="00BA1DC6">
        <w:rPr>
          <w:sz w:val="24"/>
          <w:szCs w:val="24"/>
        </w:rPr>
        <w:t>Payment will be made under:</w:t>
      </w:r>
    </w:p>
    <w:p w14:paraId="45189F4F" w14:textId="5CA46693" w:rsidR="00BA1DC6" w:rsidRDefault="00BA1DC6" w:rsidP="00BA1DC6">
      <w:pPr>
        <w:jc w:val="both"/>
        <w:rPr>
          <w:sz w:val="24"/>
          <w:szCs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BA1DC6" w:rsidRPr="00FA0975" w14:paraId="18A19D87" w14:textId="77777777" w:rsidTr="00903E3A">
        <w:tc>
          <w:tcPr>
            <w:tcW w:w="6750" w:type="dxa"/>
          </w:tcPr>
          <w:p w14:paraId="5CA09724" w14:textId="77777777" w:rsidR="00BA1DC6" w:rsidRPr="00FA0975" w:rsidRDefault="00BA1DC6" w:rsidP="00903E3A">
            <w:pPr>
              <w:keepNext/>
              <w:keepLines/>
              <w:jc w:val="both"/>
              <w:rPr>
                <w:b/>
                <w:sz w:val="24"/>
              </w:rPr>
            </w:pPr>
            <w:r w:rsidRPr="00FA0975">
              <w:rPr>
                <w:b/>
                <w:sz w:val="24"/>
              </w:rPr>
              <w:t>Pay Item</w:t>
            </w:r>
          </w:p>
        </w:tc>
        <w:tc>
          <w:tcPr>
            <w:tcW w:w="2700" w:type="dxa"/>
          </w:tcPr>
          <w:p w14:paraId="17D31A38" w14:textId="77777777" w:rsidR="00BA1DC6" w:rsidRPr="00FA0975" w:rsidRDefault="00BA1DC6" w:rsidP="00903E3A">
            <w:pPr>
              <w:keepNext/>
              <w:keepLines/>
              <w:rPr>
                <w:b/>
                <w:sz w:val="24"/>
              </w:rPr>
            </w:pPr>
            <w:r w:rsidRPr="00FA0975">
              <w:rPr>
                <w:b/>
                <w:sz w:val="24"/>
              </w:rPr>
              <w:t>Pay Unit</w:t>
            </w:r>
          </w:p>
        </w:tc>
      </w:tr>
      <w:tr w:rsidR="00BA1DC6" w:rsidRPr="00FA0975" w14:paraId="587D6207" w14:textId="77777777" w:rsidTr="00BA1DC6">
        <w:trPr>
          <w:trHeight w:val="297"/>
        </w:trPr>
        <w:tc>
          <w:tcPr>
            <w:tcW w:w="6750" w:type="dxa"/>
          </w:tcPr>
          <w:p w14:paraId="0B250CF4" w14:textId="5E376A14" w:rsidR="00BA1DC6" w:rsidRPr="00FA0975" w:rsidRDefault="00BA1DC6" w:rsidP="00903E3A">
            <w:pPr>
              <w:keepLines/>
              <w:rPr>
                <w:sz w:val="24"/>
              </w:rPr>
            </w:pPr>
            <w:r w:rsidRPr="00BA1DC6">
              <w:rPr>
                <w:sz w:val="24"/>
                <w:szCs w:val="22"/>
              </w:rPr>
              <w:t>Emergency Mobilization</w:t>
            </w:r>
          </w:p>
        </w:tc>
        <w:tc>
          <w:tcPr>
            <w:tcW w:w="2700" w:type="dxa"/>
          </w:tcPr>
          <w:p w14:paraId="276E9601" w14:textId="0CF1BDE1" w:rsidR="00BA1DC6" w:rsidRPr="00FA0975" w:rsidRDefault="00BA1DC6" w:rsidP="00903E3A">
            <w:pPr>
              <w:keepNext/>
              <w:keepLines/>
              <w:rPr>
                <w:sz w:val="24"/>
              </w:rPr>
            </w:pPr>
            <w:r w:rsidRPr="00BA1DC6">
              <w:rPr>
                <w:sz w:val="24"/>
                <w:szCs w:val="22"/>
              </w:rPr>
              <w:t>Each</w:t>
            </w:r>
          </w:p>
        </w:tc>
      </w:tr>
    </w:tbl>
    <w:p w14:paraId="29FFFD2E" w14:textId="77777777" w:rsidR="00BA1DC6" w:rsidRPr="00FA0975" w:rsidRDefault="00BA1DC6" w:rsidP="00BA1DC6">
      <w:pPr>
        <w:jc w:val="both"/>
        <w:rPr>
          <w:sz w:val="24"/>
        </w:rPr>
      </w:pPr>
    </w:p>
    <w:sectPr w:rsidR="00BA1DC6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02CC" w14:textId="77777777" w:rsidR="00777AC6" w:rsidRDefault="00777AC6">
      <w:r>
        <w:separator/>
      </w:r>
    </w:p>
  </w:endnote>
  <w:endnote w:type="continuationSeparator" w:id="0">
    <w:p w14:paraId="6F180D47" w14:textId="77777777"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75FA" w14:textId="77777777" w:rsidR="00777AC6" w:rsidRDefault="00777AC6">
      <w:r>
        <w:separator/>
      </w:r>
    </w:p>
  </w:footnote>
  <w:footnote w:type="continuationSeparator" w:id="0">
    <w:p w14:paraId="5438CDAB" w14:textId="77777777"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7EBB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C73B9"/>
    <w:rsid w:val="001D0924"/>
    <w:rsid w:val="001D0FF1"/>
    <w:rsid w:val="001D49FF"/>
    <w:rsid w:val="001F7496"/>
    <w:rsid w:val="00257C6E"/>
    <w:rsid w:val="002777A8"/>
    <w:rsid w:val="00295883"/>
    <w:rsid w:val="002F7FE1"/>
    <w:rsid w:val="0035474F"/>
    <w:rsid w:val="00360DFE"/>
    <w:rsid w:val="003824AF"/>
    <w:rsid w:val="003D50AA"/>
    <w:rsid w:val="004035EA"/>
    <w:rsid w:val="00412210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501FF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4FD"/>
    <w:rsid w:val="009B590B"/>
    <w:rsid w:val="00A10045"/>
    <w:rsid w:val="00A11057"/>
    <w:rsid w:val="00A92AD8"/>
    <w:rsid w:val="00AA64C6"/>
    <w:rsid w:val="00B0072A"/>
    <w:rsid w:val="00B12057"/>
    <w:rsid w:val="00BA1DC6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0EBC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53FF0"/>
  <w15:docId w15:val="{BB03D778-E4AD-4CF4-ACAA-1A1107DE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39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1" Type="http://schemas.openxmlformats.org/officeDocument/2006/relationships/customXml" Target="../customXml/item3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18eea951-c1a4-4244-8cc7-be1efbfe7cb6">EMERGENCY MOBILIZATION FOR ID IQ</Provision>
    <No_x002e_ xmlns="18eea951-c1a4-4244-8cc7-be1efbfe7cb6">SPD 01</No_x002e_>
    <Provision_x0020_Number xmlns="18eea951-c1a4-4244-8cc7-be1efbfe7cb6">SPD 01-830</Provision_x0020_Number>
    <Let_x0020_Date xmlns="18eea951-c1a4-4244-8cc7-be1efbfe7cb6">2022-02</Let_x0020_Date>
    <Provision_x0020_Year xmlns="18eea951-c1a4-4244-8cc7-be1efbfe7cb6">2024 Standard Specifications</Provision_x0020_Year>
    <File_x0020_Category xmlns="18eea951-c1a4-4244-8cc7-be1efbfe7cb6" xsi:nil="true"/>
    <_dlc_DocId xmlns="16f00c2e-ac5c-418b-9f13-a0771dbd417d" xsi:nil="true"/>
  </documentManagement>
</p:properties>
</file>

<file path=customXml/itemProps1.xml><?xml version="1.0" encoding="utf-8"?>
<ds:datastoreItem xmlns:ds="http://schemas.openxmlformats.org/officeDocument/2006/customXml" ds:itemID="{4F35465D-8A91-4942-8B16-8F2C034D66FD}"/>
</file>

<file path=customXml/itemProps2.xml><?xml version="1.0" encoding="utf-8"?>
<ds:datastoreItem xmlns:ds="http://schemas.openxmlformats.org/officeDocument/2006/customXml" ds:itemID="{263FE8EB-000B-4764-817A-EA0A69D27879}"/>
</file>

<file path=customXml/itemProps3.xml><?xml version="1.0" encoding="utf-8"?>
<ds:datastoreItem xmlns:ds="http://schemas.openxmlformats.org/officeDocument/2006/customXml" ds:itemID="{23853F1B-30B5-47EF-9F6D-C51AD0CA32F1}"/>
</file>

<file path=customXml/itemProps4.xml><?xml version="1.0" encoding="utf-8"?>
<ds:datastoreItem xmlns:ds="http://schemas.openxmlformats.org/officeDocument/2006/customXml" ds:itemID="{D9F5F3F0-867D-4CDE-B4B9-2D73C1D84958}"/>
</file>

<file path=customXml/itemProps5.xml><?xml version="1.0" encoding="utf-8"?>
<ds:datastoreItem xmlns:ds="http://schemas.openxmlformats.org/officeDocument/2006/customXml" ds:itemID="{F13A0977-6D9B-4F66-8F9E-C1747A34F295}"/>
</file>

<file path=customXml/itemProps6.xml><?xml version="1.0" encoding="utf-8"?>
<ds:datastoreItem xmlns:ds="http://schemas.openxmlformats.org/officeDocument/2006/customXml" ds:itemID="{C237DBC7-A2A7-4547-988F-57D6145BD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01-830</dc:title>
  <dc:creator>Natalie Roskam</dc:creator>
  <cp:lastModifiedBy>Penny, Lisa E</cp:lastModifiedBy>
  <cp:revision>9</cp:revision>
  <cp:lastPrinted>2012-01-09T21:39:00Z</cp:lastPrinted>
  <dcterms:created xsi:type="dcterms:W3CDTF">2014-02-17T20:28:00Z</dcterms:created>
  <dcterms:modified xsi:type="dcterms:W3CDTF">2022-02-15T15:29:00Z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Order">
    <vt:r8>15900</vt:r8>
  </property>
</Properties>
</file>